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4783" w:rsidRPr="00F34783" w:rsidRDefault="00F34783" w:rsidP="00573E32">
      <w:pPr>
        <w:keepNext/>
        <w:keepLines/>
        <w:spacing w:before="200" w:after="120" w:line="240" w:lineRule="auto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455755849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9A5F5E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6</w:t>
      </w:r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: Verklaring ex artikel 11.1 ARN</w:t>
      </w:r>
      <w:r w:rsidRPr="00405B28">
        <w:rPr>
          <w:rFonts w:ascii="Arial" w:eastAsiaTheme="majorEastAsia" w:hAnsi="Arial" w:cstheme="majorBidi"/>
          <w:b/>
          <w:bCs/>
          <w:color w:val="000000"/>
          <w:sz w:val="20"/>
          <w:szCs w:val="20"/>
          <w:vertAlign w:val="superscript"/>
        </w:rPr>
        <w:t>2016</w:t>
      </w:r>
      <w:bookmarkEnd w:id="0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</w:p>
    <w:p w:rsidR="00F34783" w:rsidRPr="00F34783" w:rsidRDefault="00F34783" w:rsidP="00573E32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573E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F34783">
        <w:rPr>
          <w:rFonts w:ascii="Arial" w:hAnsi="Arial" w:cs="Arial"/>
          <w:i/>
          <w:sz w:val="20"/>
          <w:szCs w:val="20"/>
        </w:rPr>
        <w:t xml:space="preserve">In te dienen in het geval van een </w:t>
      </w:r>
      <w:r w:rsidR="009A5F5E">
        <w:rPr>
          <w:rFonts w:ascii="Arial" w:hAnsi="Arial" w:cs="Arial"/>
          <w:i/>
          <w:sz w:val="20"/>
          <w:szCs w:val="20"/>
        </w:rPr>
        <w:t>gegadigde</w:t>
      </w:r>
      <w:r w:rsidRPr="00F34783">
        <w:rPr>
          <w:rFonts w:ascii="Arial" w:hAnsi="Arial" w:cs="Arial"/>
          <w:i/>
          <w:sz w:val="20"/>
          <w:szCs w:val="20"/>
        </w:rPr>
        <w:t xml:space="preserve"> die zich beroept op de technische bekwaamheid en beroepsbekwaamheid van andere natuurlijke personen of rechtspersonen</w:t>
      </w:r>
      <w:r w:rsidRPr="00F34783">
        <w:rPr>
          <w:rFonts w:ascii="Helvetica" w:hAnsi="Helvetica" w:cs="Helvetica"/>
          <w:sz w:val="17"/>
          <w:szCs w:val="17"/>
        </w:rPr>
        <w:t xml:space="preserve"> </w:t>
      </w:r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(artikel 11 </w:t>
      </w:r>
      <w:r w:rsidRPr="00F34783">
        <w:rPr>
          <w:rFonts w:ascii="Arial" w:hAnsi="Arial" w:cs="Arial"/>
          <w:color w:val="000000"/>
          <w:sz w:val="20"/>
          <w:szCs w:val="20"/>
        </w:rPr>
        <w:t>ARN</w:t>
      </w:r>
      <w:r w:rsidRPr="00F34783">
        <w:rPr>
          <w:rFonts w:ascii="Arial" w:eastAsia="Arial Unicode MS" w:hAnsi="Arial" w:cs="Arial"/>
          <w:color w:val="000000"/>
          <w:sz w:val="18"/>
          <w:szCs w:val="20"/>
          <w:vertAlign w:val="superscript"/>
        </w:rPr>
        <w:t>2016</w:t>
      </w:r>
      <w:r w:rsidRPr="00F34783">
        <w:rPr>
          <w:rFonts w:ascii="Arial" w:hAnsi="Arial" w:cs="Arial"/>
          <w:i/>
          <w:color w:val="000000"/>
          <w:sz w:val="20"/>
          <w:szCs w:val="20"/>
        </w:rPr>
        <w:t>)</w:t>
      </w:r>
    </w:p>
    <w:p w:rsidR="00F34783" w:rsidRPr="00F34783" w:rsidRDefault="00F34783" w:rsidP="00573E32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573E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 xml:space="preserve">Naam aanbesteding en </w:t>
      </w:r>
      <w:proofErr w:type="spellStart"/>
      <w:r w:rsidRPr="00F34783">
        <w:rPr>
          <w:rFonts w:ascii="Arial" w:hAnsi="Arial" w:cs="Arial"/>
          <w:sz w:val="20"/>
          <w:szCs w:val="20"/>
        </w:rPr>
        <w:t>TenderNed</w:t>
      </w:r>
      <w:proofErr w:type="spellEnd"/>
      <w:r w:rsidRPr="00F34783">
        <w:rPr>
          <w:rFonts w:ascii="Arial" w:hAnsi="Arial" w:cs="Arial"/>
          <w:sz w:val="20"/>
          <w:szCs w:val="20"/>
        </w:rPr>
        <w:t xml:space="preserve"> nummer:</w:t>
      </w:r>
    </w:p>
    <w:p w:rsidR="00F34783" w:rsidRPr="00F34783" w:rsidRDefault="00F34783" w:rsidP="00573E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E51F19" w:rsidP="00E51F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286FEA">
        <w:rPr>
          <w:rFonts w:ascii="Arial" w:hAnsi="Arial" w:cs="Arial"/>
          <w:sz w:val="17"/>
          <w:szCs w:val="17"/>
        </w:rPr>
        <w:t>“</w:t>
      </w:r>
      <w:r>
        <w:rPr>
          <w:rFonts w:ascii="Arial" w:hAnsi="Arial" w:cs="Arial"/>
          <w:sz w:val="17"/>
          <w:szCs w:val="17"/>
        </w:rPr>
        <w:t>Duurzame kantoorinrichting ProRail</w:t>
      </w:r>
      <w:r w:rsidRPr="00286FEA">
        <w:rPr>
          <w:rFonts w:ascii="Arial" w:hAnsi="Arial" w:cs="Arial"/>
          <w:sz w:val="17"/>
          <w:szCs w:val="17"/>
        </w:rPr>
        <w:t xml:space="preserve">”  </w:t>
      </w:r>
      <w:r w:rsidRPr="00AF397A">
        <w:rPr>
          <w:rFonts w:ascii="Arial" w:hAnsi="Arial" w:cs="Arial"/>
          <w:sz w:val="17"/>
          <w:szCs w:val="17"/>
        </w:rPr>
        <w:t xml:space="preserve">TN </w:t>
      </w:r>
      <w:r w:rsidRPr="00F1578C">
        <w:rPr>
          <w:rFonts w:ascii="Arial" w:hAnsi="Arial" w:cs="Arial"/>
          <w:sz w:val="17"/>
          <w:szCs w:val="17"/>
        </w:rPr>
        <w:t>2</w:t>
      </w:r>
      <w:r>
        <w:rPr>
          <w:rFonts w:ascii="Arial" w:hAnsi="Arial" w:cs="Arial"/>
          <w:sz w:val="17"/>
          <w:szCs w:val="17"/>
        </w:rPr>
        <w:t>72787</w:t>
      </w:r>
      <w:bookmarkStart w:id="1" w:name="_GoBack"/>
      <w:bookmarkEnd w:id="1"/>
    </w:p>
    <w:p w:rsidR="00F34783" w:rsidRPr="00F34783" w:rsidRDefault="00F34783" w:rsidP="00573E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573E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Naam en adres van de gegadigde:</w:t>
      </w:r>
    </w:p>
    <w:p w:rsidR="00F34783" w:rsidRPr="00F34783" w:rsidRDefault="00F34783" w:rsidP="00573E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573E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573E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573E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573E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573E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 xml:space="preserve">Naam en adres van de genomineerde </w:t>
      </w:r>
      <w:proofErr w:type="spellStart"/>
      <w:r w:rsidRPr="00F34783">
        <w:rPr>
          <w:rFonts w:ascii="Arial" w:hAnsi="Arial" w:cs="Arial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sz w:val="20"/>
          <w:szCs w:val="20"/>
        </w:rPr>
        <w:t>:</w:t>
      </w:r>
    </w:p>
    <w:p w:rsidR="00F34783" w:rsidRPr="00F34783" w:rsidRDefault="00F34783" w:rsidP="00573E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573E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573E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573E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573E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573E32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573E32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Partijen komen het volgende overeen:</w:t>
      </w:r>
    </w:p>
    <w:p w:rsidR="00F34783" w:rsidRPr="00F34783" w:rsidRDefault="00F34783" w:rsidP="00573E32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&lt;Gegadigde&gt; kan daadwerkelijk beschikken over de voor de uitvoering van de opdracht noodzakelijke middelen van &lt;genomineerde </w:t>
      </w:r>
      <w:proofErr w:type="spellStart"/>
      <w:r w:rsidRPr="00F34783">
        <w:rPr>
          <w:rFonts w:ascii="Arial" w:hAnsi="Arial" w:cs="Arial"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color w:val="000000"/>
          <w:sz w:val="20"/>
          <w:szCs w:val="20"/>
        </w:rPr>
        <w:t xml:space="preserve">&gt;. </w:t>
      </w:r>
    </w:p>
    <w:p w:rsidR="00F34783" w:rsidRPr="00F34783" w:rsidRDefault="00F34783" w:rsidP="00573E32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573E32">
      <w:p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(Indien de gegadigde zich wenst te beroepen op de technische en organisatorische bekwaamheid van de genomineerde </w:t>
      </w:r>
      <w:proofErr w:type="spellStart"/>
      <w:r w:rsidRPr="00F34783">
        <w:rPr>
          <w:rFonts w:ascii="Arial" w:hAnsi="Arial" w:cs="Arial"/>
          <w:i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i/>
          <w:color w:val="000000"/>
          <w:sz w:val="20"/>
          <w:szCs w:val="20"/>
        </w:rPr>
        <w:t>):</w:t>
      </w:r>
    </w:p>
    <w:p w:rsidR="00F34783" w:rsidRPr="00F34783" w:rsidRDefault="00F34783" w:rsidP="00573E32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Indien de opdracht wordt verkregen wordt de volgende werkverdeling toegepast en deze zal ook daadwerkelijk worden nageleefd &lt;invoegen organisatieschema&gt;.</w:t>
      </w:r>
    </w:p>
    <w:p w:rsidR="00F34783" w:rsidRPr="00F34783" w:rsidRDefault="00F34783" w:rsidP="00573E32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573E32">
      <w:p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(Indien de gegadigde zich wenst te beroepen op de financiële en economische draagkracht van de genomineerde </w:t>
      </w:r>
      <w:proofErr w:type="spellStart"/>
      <w:r w:rsidRPr="00F34783">
        <w:rPr>
          <w:rFonts w:ascii="Arial" w:hAnsi="Arial" w:cs="Arial"/>
          <w:i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i/>
          <w:color w:val="000000"/>
          <w:sz w:val="20"/>
          <w:szCs w:val="20"/>
        </w:rPr>
        <w:t>):</w:t>
      </w:r>
    </w:p>
    <w:p w:rsidR="00F34783" w:rsidRPr="00F34783" w:rsidRDefault="00F34783" w:rsidP="00573E32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&lt;&lt;genomineerde </w:t>
      </w:r>
      <w:proofErr w:type="spellStart"/>
      <w:r w:rsidRPr="00F34783">
        <w:rPr>
          <w:rFonts w:ascii="Arial" w:hAnsi="Arial" w:cs="Arial"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color w:val="000000"/>
          <w:sz w:val="20"/>
          <w:szCs w:val="20"/>
        </w:rPr>
        <w:t xml:space="preserve">&gt; aanvaart hoofdelijke aansprakelijkheid voor de uitvoering van de opdracht voor het geval deze aan &lt;gegadigde&gt; wordt gegund&gt;. </w:t>
      </w:r>
    </w:p>
    <w:p w:rsidR="00F34783" w:rsidRPr="00F34783" w:rsidRDefault="00F34783" w:rsidP="00573E32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573E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573E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573E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Gegadigde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 xml:space="preserve">Genomineerde </w:t>
      </w:r>
      <w:proofErr w:type="spellStart"/>
      <w:r w:rsidRPr="00F34783">
        <w:rPr>
          <w:rFonts w:ascii="Arial" w:hAnsi="Arial" w:cs="Arial"/>
          <w:sz w:val="20"/>
          <w:szCs w:val="20"/>
        </w:rPr>
        <w:t>onderopdrachtnemer</w:t>
      </w:r>
      <w:proofErr w:type="spellEnd"/>
    </w:p>
    <w:p w:rsidR="00F34783" w:rsidRPr="00F34783" w:rsidRDefault="00F34783" w:rsidP="00573E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573E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573E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573E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Datum: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>Datum:</w:t>
      </w:r>
    </w:p>
    <w:p w:rsidR="00F34783" w:rsidRPr="00F34783" w:rsidRDefault="00F34783" w:rsidP="00573E3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573E32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Handtekening(en):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>Handtekening(en):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sectPr w:rsidR="00F34783" w:rsidRPr="00F34783" w:rsidSect="00F34783">
      <w:footerReference w:type="default" r:id="rId6"/>
      <w:pgSz w:w="11907" w:h="16840" w:code="9"/>
      <w:pgMar w:top="1985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4783" w:rsidRDefault="00F34783" w:rsidP="00F34783">
      <w:pPr>
        <w:spacing w:after="0" w:line="240" w:lineRule="auto"/>
      </w:pPr>
      <w:r>
        <w:separator/>
      </w:r>
    </w:p>
  </w:endnote>
  <w:endnote w:type="continuationSeparator" w:id="0">
    <w:p w:rsidR="00F34783" w:rsidRDefault="00F34783" w:rsidP="00F34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5A1" w:rsidRPr="00C4615B" w:rsidRDefault="00F34783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 w:rsidRPr="00573E32">
      <w:rPr>
        <w:i/>
        <w:sz w:val="14"/>
        <w:szCs w:val="18"/>
      </w:rPr>
      <w:t>Bijlage</w:t>
    </w:r>
    <w:r w:rsidR="00DA03AC" w:rsidRPr="00573E32">
      <w:rPr>
        <w:i/>
        <w:sz w:val="14"/>
        <w:szCs w:val="18"/>
      </w:rPr>
      <w:t xml:space="preserve"> </w:t>
    </w:r>
    <w:r w:rsidR="009A5F5E" w:rsidRPr="00573E32">
      <w:rPr>
        <w:i/>
        <w:sz w:val="14"/>
        <w:szCs w:val="18"/>
      </w:rPr>
      <w:t>6</w:t>
    </w:r>
    <w:r w:rsidRPr="00573E32">
      <w:rPr>
        <w:i/>
        <w:sz w:val="14"/>
        <w:szCs w:val="18"/>
      </w:rPr>
      <w:t xml:space="preserve"> </w:t>
    </w:r>
    <w:r w:rsidR="009A5F5E" w:rsidRPr="00573E32">
      <w:rPr>
        <w:i/>
        <w:sz w:val="14"/>
        <w:szCs w:val="18"/>
      </w:rPr>
      <w:t>aanbestedingsleidraad</w:t>
    </w:r>
    <w:r w:rsidRPr="00C4615B">
      <w:rPr>
        <w:i/>
        <w:sz w:val="18"/>
        <w:szCs w:val="18"/>
      </w:rPr>
      <w:tab/>
    </w:r>
    <w:r w:rsidRPr="00C4615B">
      <w:rPr>
        <w:i/>
        <w:sz w:val="18"/>
        <w:szCs w:val="18"/>
      </w:rPr>
      <w:fldChar w:fldCharType="begin"/>
    </w:r>
    <w:r w:rsidRPr="00C4615B">
      <w:rPr>
        <w:i/>
        <w:sz w:val="18"/>
        <w:szCs w:val="18"/>
      </w:rPr>
      <w:instrText>PAGE   \* MERGEFORMAT</w:instrText>
    </w:r>
    <w:r w:rsidRPr="00C4615B">
      <w:rPr>
        <w:i/>
        <w:sz w:val="18"/>
        <w:szCs w:val="18"/>
      </w:rPr>
      <w:fldChar w:fldCharType="separate"/>
    </w:r>
    <w:r w:rsidR="00E51F19">
      <w:rPr>
        <w:i/>
        <w:noProof/>
        <w:sz w:val="18"/>
        <w:szCs w:val="18"/>
      </w:rPr>
      <w:t>1</w:t>
    </w:r>
    <w:r w:rsidRPr="00C4615B">
      <w:rPr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4783" w:rsidRDefault="00F34783" w:rsidP="00F34783">
      <w:pPr>
        <w:spacing w:after="0" w:line="240" w:lineRule="auto"/>
      </w:pPr>
      <w:r>
        <w:separator/>
      </w:r>
    </w:p>
  </w:footnote>
  <w:footnote w:type="continuationSeparator" w:id="0">
    <w:p w:rsidR="00F34783" w:rsidRDefault="00F34783" w:rsidP="00F347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783"/>
    <w:rsid w:val="000A6A33"/>
    <w:rsid w:val="001C04B0"/>
    <w:rsid w:val="00354569"/>
    <w:rsid w:val="00405B28"/>
    <w:rsid w:val="00431301"/>
    <w:rsid w:val="005007C1"/>
    <w:rsid w:val="00573E32"/>
    <w:rsid w:val="005E02DF"/>
    <w:rsid w:val="009A5F5E"/>
    <w:rsid w:val="00BA67CC"/>
    <w:rsid w:val="00DA03AC"/>
    <w:rsid w:val="00DC5EEE"/>
    <w:rsid w:val="00E04226"/>
    <w:rsid w:val="00E51F19"/>
    <w:rsid w:val="00F3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0D91C"/>
  <w15:docId w15:val="{3C3A7B31-B7DB-42EF-B123-A9CBC5C2F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34783"/>
  </w:style>
  <w:style w:type="paragraph" w:styleId="Koptekst">
    <w:name w:val="header"/>
    <w:basedOn w:val="Standaard"/>
    <w:link w:val="Kop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34783"/>
  </w:style>
  <w:style w:type="table" w:styleId="Tabelraster">
    <w:name w:val="Table Grid"/>
    <w:basedOn w:val="Standaardtabel"/>
    <w:uiPriority w:val="59"/>
    <w:rsid w:val="00BA6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405B28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05B28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239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chantal.vanbattum</dc:creator>
  <cp:lastModifiedBy>Steffers, S.L. (Stephanie)</cp:lastModifiedBy>
  <cp:revision>8</cp:revision>
  <dcterms:created xsi:type="dcterms:W3CDTF">2016-09-01T08:39:00Z</dcterms:created>
  <dcterms:modified xsi:type="dcterms:W3CDTF">2020-09-10T06:45:00Z</dcterms:modified>
</cp:coreProperties>
</file>